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C3" w:rsidRPr="005F4FC3" w:rsidRDefault="005F4FC3" w:rsidP="005F4FC3">
      <w:pPr>
        <w:jc w:val="center"/>
        <w:rPr>
          <w:b/>
        </w:rPr>
      </w:pPr>
      <w:bookmarkStart w:id="0" w:name="_GoBack"/>
      <w:r w:rsidRPr="005F4FC3">
        <w:rPr>
          <w:b/>
        </w:rPr>
        <w:t>Память без срока давности</w:t>
      </w:r>
    </w:p>
    <w:bookmarkEnd w:id="0"/>
    <w:p w:rsidR="005F4FC3" w:rsidRPr="005F4FC3" w:rsidRDefault="005F4FC3" w:rsidP="005F4FC3">
      <w:pPr>
        <w:ind w:firstLine="851"/>
        <w:jc w:val="both"/>
      </w:pPr>
      <w:r w:rsidRPr="005F4FC3">
        <w:t>       История знает немало примеров героической обороны крепостей, но трагические страницы не столь далекого прошлого бледнеют перед несравненной эпопеей человеческого мужества, стойкости и самоотверженного патриотизма, какой была 900-дневная оборона осажденного Ленинграда. Блокада длилась с 8 сентября 1941 года по 27 января 1944 года. За 900 дней от голода, болезней, бомбёжек и иных тягот погибло более 800 тысяч жителей Ленинграда. Но эти жертвы не были напрасны, ибо в условиях нечеловеческих страданий вера в окончательную победу не покидала жителей города. Ленинградцам посвящены печальные и торжественные слова, начертанные на мемориальной стене Пискаревского кладбища: «Их имён благородных мы здесь перечислить не можем, так их много под вечной охраной гранита. Но знай, внимающий этим камням, никто не забыт и ничто не забыто». Героическая оборона Ленинграда стала символом мужества русских людей.</w:t>
      </w:r>
    </w:p>
    <w:p w:rsidR="005F4FC3" w:rsidRPr="005F4FC3" w:rsidRDefault="005F4FC3" w:rsidP="005F4FC3">
      <w:pPr>
        <w:ind w:firstLine="851"/>
        <w:jc w:val="both"/>
      </w:pPr>
      <w:r w:rsidRPr="005F4FC3">
        <w:t>         27 января мы отмечаем памятную для всей страны дату – День снятия блокады города Ленинграда. Как рассказать современным детям о тех днях? Найти слова, чтобы поняли, чтобы отозвалось сердце?</w:t>
      </w:r>
    </w:p>
    <w:p w:rsidR="005F4FC3" w:rsidRPr="005F4FC3" w:rsidRDefault="005F4FC3" w:rsidP="005F4FC3">
      <w:pPr>
        <w:ind w:firstLine="851"/>
        <w:jc w:val="both"/>
      </w:pPr>
      <w:r w:rsidRPr="005F4FC3">
        <w:t xml:space="preserve">        29 января в Колледже машиностроения и сервиса прошло внеклассное мероприятие, посвященное Дню полного освобождения Ленинграда </w:t>
      </w:r>
      <w:proofErr w:type="gramStart"/>
      <w:r w:rsidRPr="005F4FC3">
        <w:t>от фашисткой</w:t>
      </w:r>
      <w:proofErr w:type="gramEnd"/>
      <w:r w:rsidRPr="005F4FC3">
        <w:t xml:space="preserve"> блокады. Студенты группы Ц-107 вспомнили о самых героических страницах войны — обороне и снятии блокады Ленинграда, о героизме жителей блокадного города, в том числе детей.  Ребятам рассказали о том, как маленькие ленинградцы в блокадном городе боролись с голодом, холодом, смертью, как с первых дней войны старались помочь взрослым: вставали за станки вместо ушедших на фронт родителей, строили оборонительные укрепления, ухаживали за ранеными. Более пяти тысяч ленинградских подростков за мужество и героизм, проявленные в дни блокады были награждены медалями за оборону Ленинграда.</w:t>
      </w:r>
    </w:p>
    <w:p w:rsidR="005F4FC3" w:rsidRPr="005F4FC3" w:rsidRDefault="005F4FC3" w:rsidP="005F4FC3">
      <w:pPr>
        <w:ind w:firstLine="851"/>
        <w:jc w:val="both"/>
      </w:pPr>
      <w:r w:rsidRPr="005F4FC3">
        <w:t xml:space="preserve"> «Рассказ о дневнике одиннадцатилетней школьницы Тани Савичевой нельзя слушать без боли и содрогания. Девять страниц записной книжки, написанные детской рукой, поведали миру о трагедии, которая произошла только в одной из многих ленинградских семей», – поделилась студентка группы Ц-107 </w:t>
      </w:r>
      <w:proofErr w:type="spellStart"/>
      <w:r w:rsidRPr="005F4FC3">
        <w:t>Зухра</w:t>
      </w:r>
      <w:proofErr w:type="spellEnd"/>
      <w:r w:rsidRPr="005F4FC3">
        <w:t xml:space="preserve"> </w:t>
      </w:r>
      <w:proofErr w:type="spellStart"/>
      <w:r w:rsidRPr="005F4FC3">
        <w:t>Ахмедханова</w:t>
      </w:r>
      <w:proofErr w:type="spellEnd"/>
      <w:r w:rsidRPr="005F4FC3">
        <w:t>.  Под музыку Д. Шостаковича была представлена презентация о хронике блокадного Ленинграда. Присутствующие почтили минутой молчания память погибших и умерших от голода ленинградцев. </w:t>
      </w:r>
    </w:p>
    <w:p w:rsidR="005F4FC3" w:rsidRPr="005F4FC3" w:rsidRDefault="005F4FC3" w:rsidP="005F4FC3">
      <w:pPr>
        <w:ind w:firstLine="851"/>
        <w:jc w:val="both"/>
        <w:rPr>
          <w:b/>
        </w:rPr>
      </w:pPr>
      <w:r w:rsidRPr="005F4FC3">
        <w:rPr>
          <w:b/>
        </w:rPr>
        <w:t>Преподаватель колледжа: Магомедова С.А.</w:t>
      </w:r>
    </w:p>
    <w:p w:rsidR="005F4FC3" w:rsidRDefault="005F4FC3" w:rsidP="005F4FC3">
      <w:pPr>
        <w:pStyle w:val="a3"/>
        <w:shd w:val="clear" w:color="auto" w:fill="D5E9FD"/>
        <w:ind w:left="-567" w:right="28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6667500" cy="5000625"/>
            <wp:effectExtent l="0" t="0" r="0" b="9525"/>
            <wp:docPr id="3" name="Рисунок 3" descr="http://xn--80aaichoo3atql.xn--p1ai/wp-content/uploads/2021/02/image-02-02-21-02-33-1-1-1024x7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ichoo3atql.xn--p1ai/wp-content/uploads/2021/02/image-02-02-21-02-33-1-1-1024x76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FC3" w:rsidRDefault="005F4FC3" w:rsidP="005F4FC3">
      <w:pPr>
        <w:pStyle w:val="a3"/>
        <w:shd w:val="clear" w:color="auto" w:fill="D5E9FD"/>
        <w:ind w:left="-567" w:right="28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6667500" cy="3714750"/>
            <wp:effectExtent l="0" t="0" r="0" b="0"/>
            <wp:docPr id="2" name="Рисунок 2" descr="http://xn--80aaichoo3atql.xn--p1ai/wp-content/uploads/2021/02/image-02-02-21-02-33-1024x7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aichoo3atql.xn--p1ai/wp-content/uploads/2021/02/image-02-02-21-02-33-1024x76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14"/>
                    <a:stretch/>
                  </pic:blipFill>
                  <pic:spPr bwMode="auto">
                    <a:xfrm>
                      <a:off x="0" y="0"/>
                      <a:ext cx="66675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4FC3" w:rsidRDefault="005F4FC3" w:rsidP="005F4FC3">
      <w:pPr>
        <w:pStyle w:val="a3"/>
        <w:shd w:val="clear" w:color="auto" w:fill="D5E9FD"/>
        <w:ind w:left="-567" w:right="28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6667500" cy="5000625"/>
            <wp:effectExtent l="0" t="0" r="0" b="9525"/>
            <wp:docPr id="1" name="Рисунок 1" descr="http://xn--80aaichoo3atql.xn--p1ai/wp-content/uploads/2021/02/image-02-02-21-02-33-2-1024x7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80aaichoo3atql.xn--p1ai/wp-content/uploads/2021/02/image-02-02-21-02-33-2-1024x76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C3"/>
    <w:rsid w:val="005F4FC3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973CC-3F12-41AD-9AD8-08DB908C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-nowosti-22">
    <w:name w:val="tx-nowosti-22"/>
    <w:basedOn w:val="a"/>
    <w:rsid w:val="005F4FC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4FC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4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216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523">
              <w:marLeft w:val="0"/>
              <w:marRight w:val="0"/>
              <w:marTop w:val="0"/>
              <w:marBottom w:val="180"/>
              <w:divBdr>
                <w:top w:val="single" w:sz="12" w:space="0" w:color="0469D2"/>
                <w:left w:val="none" w:sz="0" w:space="0" w:color="auto"/>
                <w:bottom w:val="single" w:sz="2" w:space="4" w:color="D5E9FD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Zaira-DMT</dc:creator>
  <cp:keywords/>
  <dc:description/>
  <cp:lastModifiedBy>Zaira-DMT</cp:lastModifiedBy>
  <cp:revision>1</cp:revision>
  <dcterms:created xsi:type="dcterms:W3CDTF">2021-04-22T13:42:00Z</dcterms:created>
  <dcterms:modified xsi:type="dcterms:W3CDTF">2021-04-22T13:44:00Z</dcterms:modified>
</cp:coreProperties>
</file>